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2D" w:rsidRPr="00E03A2D" w:rsidRDefault="00520BEF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E03A2D"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E03A2D" w:rsidRPr="00E03A2D" w:rsidRDefault="00E03A2D" w:rsidP="002E47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Default="00E03A2D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6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F6B78" w:rsidRDefault="003F6B78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F6B78" w:rsidRPr="003F6B78" w:rsidRDefault="003F6B78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A2D" w:rsidRPr="00E03A2D" w:rsidRDefault="003F6B78" w:rsidP="002E4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</w:t>
      </w:r>
      <w:r w:rsidR="002E4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E4701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</w:p>
    <w:p w:rsidR="00E03A2D" w:rsidRDefault="00E03A2D" w:rsidP="002E47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2E47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3F6B78" w:rsidP="002E47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</w:t>
      </w:r>
    </w:p>
    <w:p w:rsidR="00E03A2D" w:rsidRDefault="00E03A2D" w:rsidP="002E47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2E47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E03A2D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звании «Почетный гражданин Балейского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 о почетном дипломе </w:t>
      </w:r>
      <w:r w:rsidR="00E9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«Лучшему меценату года»</w:t>
      </w:r>
    </w:p>
    <w:p w:rsidR="00E03A2D" w:rsidRDefault="00E03A2D" w:rsidP="002E4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2E4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E03A2D" w:rsidP="002E4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Совета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2B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470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E4701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C20F0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О</w:t>
      </w:r>
      <w:r w:rsidRP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 утверждении положения о наградах </w:t>
      </w:r>
      <w:r w:rsid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округа,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округа,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78" w:rsidRPr="003F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03A2D" w:rsidRPr="00E03A2D" w:rsidRDefault="00E03A2D" w:rsidP="002E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3F6B78" w:rsidP="002E47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 о звании «Почетный гражданин Балейского </w:t>
      </w:r>
      <w:r w:rsid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 почетном дипломе «Лучшему меценату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654" w:rsidRPr="00ED2F8D" w:rsidRDefault="00CF0654" w:rsidP="002E470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D2F8D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ED2F8D">
        <w:rPr>
          <w:rFonts w:ascii="Times New Roman" w:hAnsi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CF0654" w:rsidRPr="00CF0654" w:rsidRDefault="00CF0654" w:rsidP="002E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D2F8D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ED2F8D">
        <w:rPr>
          <w:rFonts w:ascii="Times New Roman" w:hAnsi="Times New Roman"/>
          <w:sz w:val="28"/>
          <w:szCs w:val="28"/>
        </w:rPr>
        <w:t xml:space="preserve"> опубли</w:t>
      </w:r>
      <w:r>
        <w:rPr>
          <w:rFonts w:ascii="Times New Roman" w:hAnsi="Times New Roman"/>
          <w:sz w:val="28"/>
          <w:szCs w:val="28"/>
        </w:rPr>
        <w:t>ковать в сетевом издании «Балейское обозрение» (</w:t>
      </w:r>
      <w:r w:rsidRPr="00B12A54">
        <w:rPr>
          <w:rFonts w:ascii="Times New Roman" w:hAnsi="Times New Roman"/>
          <w:sz w:val="28"/>
          <w:szCs w:val="28"/>
        </w:rPr>
        <w:t>https://б</w:t>
      </w:r>
      <w:r w:rsidR="001A752F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ейская-новь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ф).</w:t>
      </w:r>
    </w:p>
    <w:p w:rsidR="00E03A2D" w:rsidRDefault="00E03A2D" w:rsidP="002E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4C" w:rsidRDefault="00F1654C" w:rsidP="002E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2E4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701" w:rsidRPr="002E4701" w:rsidRDefault="002E4701" w:rsidP="002E47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01">
        <w:rPr>
          <w:rFonts w:ascii="Times New Roman" w:hAnsi="Times New Roman" w:cs="Times New Roman"/>
          <w:sz w:val="28"/>
          <w:szCs w:val="28"/>
        </w:rPr>
        <w:t xml:space="preserve">Председатель Совета           </w:t>
      </w:r>
      <w:r w:rsidRPr="002E4701">
        <w:rPr>
          <w:rFonts w:ascii="Times New Roman" w:hAnsi="Times New Roman" w:cs="Times New Roman"/>
          <w:sz w:val="28"/>
          <w:szCs w:val="28"/>
        </w:rPr>
        <w:tab/>
      </w:r>
      <w:r w:rsidRPr="002E4701">
        <w:rPr>
          <w:rFonts w:ascii="Times New Roman" w:hAnsi="Times New Roman" w:cs="Times New Roman"/>
          <w:sz w:val="28"/>
          <w:szCs w:val="28"/>
        </w:rPr>
        <w:tab/>
      </w:r>
      <w:r w:rsidRPr="002E4701">
        <w:rPr>
          <w:rFonts w:ascii="Times New Roman" w:hAnsi="Times New Roman" w:cs="Times New Roman"/>
          <w:sz w:val="28"/>
          <w:szCs w:val="28"/>
        </w:rPr>
        <w:tab/>
      </w:r>
      <w:r w:rsidRPr="002E4701">
        <w:rPr>
          <w:rFonts w:ascii="Times New Roman" w:hAnsi="Times New Roman" w:cs="Times New Roman"/>
          <w:sz w:val="28"/>
          <w:szCs w:val="28"/>
        </w:rPr>
        <w:tab/>
        <w:t xml:space="preserve">И.о. главы Балейского </w:t>
      </w:r>
      <w:proofErr w:type="spellStart"/>
      <w:r w:rsidRPr="002E4701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2E470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2E4701">
        <w:rPr>
          <w:rFonts w:ascii="Times New Roman" w:hAnsi="Times New Roman" w:cs="Times New Roman"/>
          <w:sz w:val="28"/>
          <w:szCs w:val="28"/>
        </w:rPr>
        <w:tab/>
      </w:r>
      <w:r w:rsidRPr="002E4701">
        <w:rPr>
          <w:rFonts w:ascii="Times New Roman" w:hAnsi="Times New Roman" w:cs="Times New Roman"/>
          <w:sz w:val="28"/>
          <w:szCs w:val="28"/>
        </w:rPr>
        <w:tab/>
        <w:t xml:space="preserve">муниципального округа                                                  </w:t>
      </w:r>
    </w:p>
    <w:p w:rsidR="002E4701" w:rsidRPr="002E4701" w:rsidRDefault="002E4701" w:rsidP="002E4701">
      <w:pPr>
        <w:tabs>
          <w:tab w:val="left" w:pos="56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01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</w:t>
      </w:r>
      <w:r w:rsidRPr="002E4701">
        <w:rPr>
          <w:rFonts w:ascii="Times New Roman" w:hAnsi="Times New Roman" w:cs="Times New Roman"/>
          <w:sz w:val="28"/>
          <w:szCs w:val="28"/>
        </w:rPr>
        <w:tab/>
        <w:t>Забайкальского края</w:t>
      </w:r>
    </w:p>
    <w:p w:rsidR="00520BEF" w:rsidRPr="00FA50B9" w:rsidRDefault="002E4701" w:rsidP="002E470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701">
        <w:rPr>
          <w:rFonts w:ascii="Times New Roman" w:hAnsi="Times New Roman" w:cs="Times New Roman"/>
          <w:sz w:val="28"/>
          <w:szCs w:val="28"/>
        </w:rPr>
        <w:t xml:space="preserve">                             П.И. Коваленко                                               В.А. Семибратов</w:t>
      </w:r>
      <w:r w:rsidR="00520BEF" w:rsidRPr="00A33FA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F6B78" w:rsidRDefault="00520BEF" w:rsidP="002E4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3A2D" w:rsidRPr="003F6B78" w:rsidRDefault="00E03A2D" w:rsidP="002E4701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E03A2D" w:rsidRPr="003F6B78" w:rsidRDefault="00E03A2D" w:rsidP="002E470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</w:p>
    <w:p w:rsidR="00E03A2D" w:rsidRPr="003F6B78" w:rsidRDefault="00E03A2D" w:rsidP="002E470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Балейского муниципального округа</w:t>
      </w:r>
    </w:p>
    <w:p w:rsidR="00E03A2D" w:rsidRPr="003F6B78" w:rsidRDefault="003F6B78" w:rsidP="002E470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«24</w:t>
      </w:r>
      <w:r w:rsidR="00E03A2D"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E03A2D"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№ </w:t>
      </w:r>
      <w:r w:rsidR="002E4701"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</w:p>
    <w:p w:rsidR="00E03A2D" w:rsidRPr="00E03A2D" w:rsidRDefault="00E03A2D" w:rsidP="002E4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E03A2D" w:rsidRPr="00E03A2D" w:rsidRDefault="00E03A2D" w:rsidP="002E4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3F6B78" w:rsidRDefault="00E03A2D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звании «Почетный гражданин Балейского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  <w:r w:rsidR="00DF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 </w:t>
      </w:r>
      <w:r w:rsidRPr="00E0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3F6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почетном дипломе</w:t>
      </w:r>
    </w:p>
    <w:p w:rsidR="00E03A2D" w:rsidRDefault="008C20F0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«Лучшему меценату года»</w:t>
      </w:r>
    </w:p>
    <w:p w:rsidR="003F6B78" w:rsidRPr="00E03A2D" w:rsidRDefault="003F6B78" w:rsidP="002E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Порядок присвоения звания «Почетный гражданин Балейского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  <w:r w:rsidR="00DF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6B78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3A2D" w:rsidRPr="00E03A2D" w:rsidRDefault="003F6B78" w:rsidP="002E4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Звание «Почетный гражданин Балейского </w:t>
      </w:r>
      <w:r w:rsid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«Почетный гражданин») </w:t>
      </w:r>
      <w:r w:rsidR="00E03A2D" w:rsidRPr="00E03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присваивается Советом Балейского муниципального округа персонально и при жизни.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кандидатов на присвоение звания «Почетный гражданин» производится до 1  </w:t>
      </w:r>
      <w:r w:rsidR="00CA16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кандидатах на звание «Почетный гражданин» подлежит опубликованию в средствах массовой информации.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звания  «Почетный гражданин» принимается открытым голосование депутатов Совета Балейского муниципального округа большинством голосов от их общего количества.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5.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Все документы, подтверждающие выдвижение кандидатов на присвоение звания «Почётный гражданин», </w:t>
      </w:r>
      <w:proofErr w:type="gramStart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принимаются и регистрируются</w:t>
      </w:r>
      <w:proofErr w:type="gramEnd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 администрации Балейского муниципального округа, затем передаются в комиссию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материалов и предложений о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«Почетный гражданин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почетного диплома «Лучшему меценату года»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где документы проверяются на комплектность и правильное оформление.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Если документы представлены не полностью,  комиссия вправе вернуть их с просьбой дооформить и представить в полном комплекте.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 ходатайством о  присвоении звания почетный гражданин могут выступить органы местного самоуправления, коллективы предприятий и общественные организации. 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представляемых в комиссию 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присвоение знания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одатайство о присвоении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инициатора. Ходатайство должно быть подписано руководителем предприятия, общественной организации;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протокола общего собрания о решении выступить с ход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атайством на присвоение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справка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заслугах претендента на звание «Почетный гражданин»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государством и </w:t>
      </w:r>
      <w:r w:rsidR="001A752F" w:rsidRPr="001A7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округом</w:t>
      </w:r>
      <w:r w:rsidRPr="002B0F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(научные труды, книги, благотворительная деятельность, достижения в труде и т.д.); 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биографическая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справка претендента на звание «Почетный гражданин»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подписанная претендентом (с указанием государственных и местных наград и поощрений).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празднования Дня города гражданам, удостоен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торжественной обстановке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вручается «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детельство Почетного гражданина»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алая нагрудная лента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надписью «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гражданин Балейского 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Фотография Почетного гражданина и очерк о нем печатается в средствах массовой информации. 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документа, подтверждающего факт присвоения лицу этого звания, выдается специальное удостоверение Почетного гражданина.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Почетные граждане имеют право по предъявлению удостоверения на бесплатный проезд на всех видах городского  и пригородного пассажирского транспорта, за исключением такси.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Почетным гражданам, являющимся основными квартиросъемщиками, выплачивается ежемесячная выплата для компенсации части платежей за коммунальные услуги и квартплаты. Размер выплаты определяется решением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Балейского муниципального округа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год. 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Почетные граждане имеют право на бесплатное посещение  концертов, спортсооружений по пред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ъявлению удостоверения «Почетного гражданина»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03A2D" w:rsidRPr="00E03A2D" w:rsidRDefault="00081675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3F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Балейск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муниципального округа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организацию и контролирует</w:t>
      </w:r>
      <w:proofErr w:type="gramEnd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льгот Почетным гражданам. 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B78" w:rsidRPr="003F6B78" w:rsidRDefault="00E03A2D" w:rsidP="002E4701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>Статья 2. Совет Почетных граждан</w:t>
      </w:r>
      <w:r w:rsidR="003F6B7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Балейского </w:t>
      </w:r>
      <w:r w:rsidR="0008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округа.</w:t>
      </w:r>
      <w:r w:rsidRPr="00E03A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03A2D" w:rsidRDefault="00E03A2D" w:rsidP="002E4701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       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Почетные граждане Балейского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образуют Совет Почетных граждан при Главе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Балейского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муниципального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округа,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деятельность которого осуществляется в соответствии с Положением о Совете, утверждаемым Главой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Балейского муниципального округа.</w:t>
      </w:r>
    </w:p>
    <w:p w:rsidR="003F6B78" w:rsidRPr="00E03A2D" w:rsidRDefault="003F6B78" w:rsidP="002E4701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3F6B78" w:rsidRDefault="00E03A2D" w:rsidP="002E4701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Статья 3. Комиссия по рассмотрению материалов и предложений</w:t>
      </w:r>
    </w:p>
    <w:p w:rsidR="00E03A2D" w:rsidRDefault="00E03A2D" w:rsidP="002E4701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о присвоении звания  </w:t>
      </w:r>
      <w:r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«Почетный гражданин Балейского</w:t>
      </w:r>
      <w:r w:rsidR="003F6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6B78" w:rsidRPr="00E03A2D" w:rsidRDefault="003F6B78" w:rsidP="002E4701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ию работы по присвоению звания «Почётный гражданин»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специально созданная комиссия по рассмотрению материалов и п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редложений о присвоении звания «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Почётный гражданин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дальнейшем - комиссия).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Комиссию возглавляет председатель. В отсутствие председателя комиссию возглавляет заместитель председателя комиссии. </w:t>
      </w:r>
    </w:p>
    <w:p w:rsidR="00E03A2D" w:rsidRPr="002B0F0A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 комиссии входят депутаты Совета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округа,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муниципальные служащие администрации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округа,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представители организаций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различных форм собственности, граждане</w:t>
      </w:r>
      <w:r w:rsid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52F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</w:t>
      </w:r>
      <w:r w:rsidR="001A752F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</w:p>
    <w:p w:rsidR="00E03A2D" w:rsidRPr="00E03A2D" w:rsidRDefault="00E03A2D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4.Состав комиссии утверждается Советом </w:t>
      </w:r>
      <w:r w:rsidR="00081675" w:rsidRP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 w:rsidRP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в своей работе руководствуется настоящим Положением и законами Забайкальского края.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Заседания комиссии проводятся по мере поступления предложений. 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правомочна принимать решения, если в </w:t>
      </w:r>
      <w:proofErr w:type="gramStart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заседании</w:t>
      </w:r>
      <w:proofErr w:type="gramEnd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принимают участие более половины ее членов.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протоколами.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комиссии считается принятым, если за него проголосовало две трети присутствующих на заседании.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рассмотрения документов и принятия решения комиссией  документы направляются в Совет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округа.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03A2D" w:rsidRPr="00E03A2D" w:rsidRDefault="003F6B78" w:rsidP="002E47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организует приглашение на заседание Совета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представителей организаций, выдвинувших к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андидатов на присвоение звания «Почётный гражданин»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03A2D" w:rsidRPr="00E03A2D" w:rsidRDefault="00E03A2D" w:rsidP="002E47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Порядок вручения  почетного диплома</w:t>
      </w:r>
      <w:r w:rsidR="0008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«Лучшему меценату года»</w:t>
      </w:r>
    </w:p>
    <w:p w:rsidR="00E03A2D" w:rsidRPr="00E03A2D" w:rsidRDefault="00E03A2D" w:rsidP="002E47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диплом «Лучшему меценату года» (далее – почетный диплом) учрежден для награждения за заслуги в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</w:t>
      </w:r>
      <w:proofErr w:type="gramEnd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бескорыстной материальной помощи и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присваивается Советом </w:t>
      </w:r>
      <w:r w:rsidR="00081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персонально и при жизни.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производится в торжественной обстановке в день празднования Дня города.</w:t>
      </w:r>
    </w:p>
    <w:p w:rsidR="00E03A2D" w:rsidRPr="00E03A2D" w:rsidRDefault="00E03A2D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Бескорыстная материальная помощь может выражаться в пополнении фондов культурного наследия (приобретении произведений искусства, музейных экспонатов, литературы для библиотек), материальной помощи творческим союзам и коллективам в организации выставок, конкурсов, выделении грантов юным талантам, в проведении спортивных мероприятий, в выделении средств на проведение ремонта объектов социально-культурного назначения.</w:t>
      </w:r>
    </w:p>
    <w:p w:rsidR="00E03A2D" w:rsidRPr="00E03A2D" w:rsidRDefault="003F6B78" w:rsidP="002E4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Ходатайствовать о награждении почетным дипломом имеют право  председатель и депутаты Совета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округа,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округа,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общественные организации и юридические лица, работающие в сфере образования, культуры и спорта, здравоохранения.</w:t>
      </w:r>
    </w:p>
    <w:p w:rsidR="00E03A2D" w:rsidRDefault="003F6B78" w:rsidP="002E47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 награждении почетным дипломом оформляется в письменном виде и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направляется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 регистрир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уе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тся</w:t>
      </w:r>
      <w:proofErr w:type="gramEnd"/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 администрации Балейского муни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ципального округа, затем передае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тся в комиссию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материалов и предложений о 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«Почетный гражданин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почетного диплома «Лучшему меценату года»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где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ходатайство проверяе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тся на правильное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оформление.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Если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ходатайство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оформлено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не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правильно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 комиссия вправе вернуть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его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 просьбой дооформить и представить в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корректном виде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1 </w:t>
      </w:r>
      <w:r w:rsidR="004D6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ходатайстве указываются биографические сведения о выдвигаемой кандидатуре, описание заслуг, за которые гражданин может быть награжден почетным дипломом.</w:t>
      </w:r>
      <w:r w:rsidR="0058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A2D" w:rsidRPr="00E03A2D" w:rsidRDefault="00E962E7" w:rsidP="002E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_____________________________________________________________________</w:t>
      </w:r>
    </w:p>
    <w:sectPr w:rsidR="00E03A2D" w:rsidRPr="00E03A2D" w:rsidSect="0081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7664"/>
    <w:multiLevelType w:val="hybridMultilevel"/>
    <w:tmpl w:val="372E2FB4"/>
    <w:lvl w:ilvl="0" w:tplc="E4204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A2D"/>
    <w:rsid w:val="00081675"/>
    <w:rsid w:val="001A752F"/>
    <w:rsid w:val="002B0F0A"/>
    <w:rsid w:val="002E4701"/>
    <w:rsid w:val="00304047"/>
    <w:rsid w:val="00332338"/>
    <w:rsid w:val="003F6B78"/>
    <w:rsid w:val="004D22D1"/>
    <w:rsid w:val="004D6B13"/>
    <w:rsid w:val="00520BEF"/>
    <w:rsid w:val="005849AC"/>
    <w:rsid w:val="006B0F84"/>
    <w:rsid w:val="007F019F"/>
    <w:rsid w:val="00813535"/>
    <w:rsid w:val="00863560"/>
    <w:rsid w:val="008C20F0"/>
    <w:rsid w:val="00A832DA"/>
    <w:rsid w:val="00BF4A1F"/>
    <w:rsid w:val="00CA163B"/>
    <w:rsid w:val="00CF0654"/>
    <w:rsid w:val="00DF7310"/>
    <w:rsid w:val="00E03A2D"/>
    <w:rsid w:val="00E962E7"/>
    <w:rsid w:val="00F1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6</cp:revision>
  <cp:lastPrinted>2025-04-14T23:37:00Z</cp:lastPrinted>
  <dcterms:created xsi:type="dcterms:W3CDTF">2025-04-15T00:10:00Z</dcterms:created>
  <dcterms:modified xsi:type="dcterms:W3CDTF">2025-04-23T00:45:00Z</dcterms:modified>
</cp:coreProperties>
</file>